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1" w:rsidRDefault="00D85BE1" w:rsidP="00405480">
      <w:pPr>
        <w:jc w:val="center"/>
      </w:pPr>
    </w:p>
    <w:p w:rsidR="00D85BE1" w:rsidRDefault="00D85BE1" w:rsidP="00405480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285875" cy="1428750"/>
            <wp:effectExtent l="19050" t="0" r="9525" b="0"/>
            <wp:docPr id="4" name="Picture 2" descr="C:\Users\Owner\AppData\Local\Microsoft\Windows\Temporary Internet Files\Content.IE5\KKP9L7JE\we_dream_2-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KKP9L7JE\we_dream_2-_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70" cy="143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E1" w:rsidRDefault="00D85BE1" w:rsidP="00405480">
      <w:pPr>
        <w:jc w:val="center"/>
      </w:pPr>
    </w:p>
    <w:p w:rsidR="00691E18" w:rsidRPr="00D85BE1" w:rsidRDefault="00405480" w:rsidP="00405480">
      <w:pPr>
        <w:jc w:val="center"/>
        <w:rPr>
          <w:b/>
          <w:sz w:val="24"/>
          <w:szCs w:val="24"/>
        </w:rPr>
      </w:pPr>
      <w:r w:rsidRPr="00D85BE1">
        <w:rPr>
          <w:b/>
          <w:sz w:val="24"/>
          <w:szCs w:val="24"/>
        </w:rPr>
        <w:t>Stay &amp; Play Preschool</w:t>
      </w:r>
    </w:p>
    <w:p w:rsidR="0058083F" w:rsidRPr="0058083F" w:rsidRDefault="00405480" w:rsidP="0058083F">
      <w:pPr>
        <w:jc w:val="center"/>
        <w:rPr>
          <w:b/>
          <w:sz w:val="48"/>
          <w:szCs w:val="48"/>
          <w:u w:val="single"/>
        </w:rPr>
      </w:pPr>
      <w:r w:rsidRPr="002D47D7">
        <w:rPr>
          <w:b/>
          <w:sz w:val="48"/>
          <w:szCs w:val="48"/>
          <w:u w:val="single"/>
        </w:rPr>
        <w:t>Philosophy Statement</w:t>
      </w:r>
    </w:p>
    <w:p w:rsidR="002D47D7" w:rsidRPr="002D47D7" w:rsidRDefault="002D47D7" w:rsidP="002D47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Stay –N- Play Childcare, Inc believes that every child should be provided a learning opportunity that is appropriate for individual needs through a </w:t>
      </w:r>
      <w:r w:rsidR="0058083F">
        <w:rPr>
          <w:sz w:val="24"/>
          <w:szCs w:val="24"/>
        </w:rPr>
        <w:t>v</w:t>
      </w:r>
      <w:r>
        <w:rPr>
          <w:sz w:val="24"/>
          <w:szCs w:val="24"/>
        </w:rPr>
        <w:t>ariety of teach</w:t>
      </w:r>
      <w:r w:rsidR="0058083F">
        <w:rPr>
          <w:sz w:val="24"/>
          <w:szCs w:val="24"/>
        </w:rPr>
        <w:t>ing tools and qualified educator</w:t>
      </w:r>
      <w:r>
        <w:rPr>
          <w:sz w:val="24"/>
          <w:szCs w:val="24"/>
        </w:rPr>
        <w:t>s who will help them succeed. SNP believes that in providing care with a safe, structured learning environment, and providing children with the resources needed to learn and grow.</w:t>
      </w:r>
    </w:p>
    <w:p w:rsidR="00405480" w:rsidRDefault="00405480">
      <w:pPr>
        <w:rPr>
          <w:b/>
          <w:u w:val="single"/>
        </w:rPr>
      </w:pPr>
    </w:p>
    <w:p w:rsidR="007F78F7" w:rsidRDefault="007F78F7" w:rsidP="007F78F7">
      <w:pPr>
        <w:pStyle w:val="Default"/>
      </w:pPr>
    </w:p>
    <w:p w:rsidR="007F78F7" w:rsidRDefault="007F78F7" w:rsidP="007F78F7">
      <w:pPr>
        <w:pStyle w:val="Pa0"/>
        <w:jc w:val="center"/>
        <w:rPr>
          <w:rFonts w:cs="Archer Bold"/>
          <w:color w:val="000000"/>
          <w:sz w:val="60"/>
          <w:szCs w:val="60"/>
        </w:rPr>
      </w:pPr>
      <w:r>
        <w:t xml:space="preserve"> </w:t>
      </w:r>
      <w:r>
        <w:rPr>
          <w:rStyle w:val="A0"/>
        </w:rPr>
        <w:t xml:space="preserve">Learning Goals &amp; Objectives </w:t>
      </w:r>
    </w:p>
    <w:p w:rsidR="007F78F7" w:rsidRDefault="007F78F7" w:rsidP="007F78F7">
      <w:pPr>
        <w:pStyle w:val="Pa0"/>
        <w:jc w:val="center"/>
        <w:rPr>
          <w:rFonts w:cs="Archer Bold"/>
          <w:color w:val="000000"/>
          <w:sz w:val="60"/>
          <w:szCs w:val="60"/>
        </w:rPr>
      </w:pPr>
      <w:r>
        <w:rPr>
          <w:rStyle w:val="A0"/>
        </w:rPr>
        <w:t xml:space="preserve">Ages 3-5 Years Old </w:t>
      </w:r>
    </w:p>
    <w:tbl>
      <w:tblPr>
        <w:tblW w:w="105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5"/>
        <w:gridCol w:w="5295"/>
      </w:tblGrid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90" w:type="dxa"/>
            <w:gridSpan w:val="2"/>
          </w:tcPr>
          <w:p w:rsidR="007F78F7" w:rsidRDefault="007F78F7">
            <w:pPr>
              <w:pStyle w:val="Pa2"/>
              <w:jc w:val="center"/>
              <w:rPr>
                <w:rFonts w:cs="Archer Bold"/>
                <w:color w:val="000000"/>
                <w:sz w:val="28"/>
                <w:szCs w:val="28"/>
              </w:rPr>
            </w:pP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Self Concept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>Shows ability to adjust to classroom routine and struc</w:t>
            </w: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ture, and has a basic understanding of the timeline of a day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Follows directions, simple tasks, shows self-control and independence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clean up after center time and snack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ability to transition to familiar and non-familiar classroom tasks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respect for teachers and peers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enthusiasm for their own accomplishments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Takes pride in their work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and identifies functions of body parts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Participates in a variety of multi-sensory experiences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self as an individual unit of a group or demographic as part of a greater whole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lastRenderedPageBreak/>
              <w:t xml:space="preserve">Relationship with Others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appropriate trust in teachers and staff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Interacts comfortably with familiar adults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care for personal belongings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Respects other classmates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Respects classroom materials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the ability to make and show appro</w:t>
            </w: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priate affections and friendship with family, peers or groups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Participates in group settings throughout the day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Appropriately seeks help and direction when needed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Resolves conflict using appropriate language skills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Develops a sense of self-worth through classroom accomplishments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Self Care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Follows and communicates basic safety and health rules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increasing knowledge of the Food Pyr</w:t>
            </w: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amid, healthy life style, good nutrition, and tries new foods at snack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Emotional Development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Appropriately states and expresses own emotions and recognizes emotions expressed by peers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a variety of thought processes to solve problems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ability to share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emotions through play, music and art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Relates well with other peers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90" w:type="dxa"/>
            <w:gridSpan w:val="2"/>
          </w:tcPr>
          <w:p w:rsidR="007F78F7" w:rsidRDefault="007F78F7">
            <w:pPr>
              <w:pStyle w:val="Pa2"/>
              <w:jc w:val="center"/>
              <w:rPr>
                <w:rFonts w:cs="Archer Bold"/>
                <w:color w:val="000000"/>
                <w:sz w:val="28"/>
                <w:szCs w:val="28"/>
              </w:rPr>
            </w:pP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Gross Motor Skills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basic P.E. skills (running, jumping, skip</w:t>
            </w: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ping, hopping with one and two feet, jumping with two feet, walking in a straight line… )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Ability to balance while walking or running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Attempts to catch, throw, and kick objects such as a ball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move up and down stairs, or other places that require up and down movement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strong enough to play with peers and shows agility and flexibility in activities on the playground or in the gym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specially aware of themselves and how they relate to the environment around them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90" w:type="dxa"/>
            <w:gridSpan w:val="2"/>
          </w:tcPr>
          <w:p w:rsidR="007F78F7" w:rsidRPr="002D47D7" w:rsidRDefault="007F78F7">
            <w:pPr>
              <w:pStyle w:val="Pa3"/>
              <w:spacing w:before="240" w:after="240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2D47D7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Fine Motor Skills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Ability to hold and rest a pencil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adequate strength of muscles in hands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eye hand coordination while playing with puzzles, lacing cards, stringing beads, using a pencil, or using art supplies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Ability to use paint brush, crayons, colored pencils and other medium art supplies </w:t>
            </w:r>
          </w:p>
        </w:tc>
      </w:tr>
      <w:tr w:rsidR="007F78F7" w:rsidTr="007F78F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</w:tcPr>
          <w:p w:rsidR="007F78F7" w:rsidRDefault="007F78F7">
            <w:pPr>
              <w:pStyle w:val="Pa1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>
              <w:rPr>
                <w:rFonts w:ascii="Archer Book" w:hAnsi="Archer Book" w:cs="Archer Book"/>
                <w:color w:val="000000"/>
                <w:sz w:val="18"/>
                <w:szCs w:val="18"/>
              </w:rPr>
              <w:t>Is able to control scissors correctly to allow for cutting various sizes of shapes and objects</w:t>
            </w:r>
          </w:p>
        </w:tc>
      </w:tr>
    </w:tbl>
    <w:p w:rsidR="007F78F7" w:rsidRPr="002D47D7" w:rsidRDefault="007F78F7" w:rsidP="007F78F7">
      <w:pPr>
        <w:pStyle w:val="Default"/>
        <w:rPr>
          <w:b/>
          <w:sz w:val="22"/>
          <w:szCs w:val="22"/>
        </w:rPr>
      </w:pPr>
      <w:r w:rsidRPr="002D47D7">
        <w:rPr>
          <w:b/>
          <w:sz w:val="22"/>
          <w:szCs w:val="22"/>
        </w:rPr>
        <w:t>Kindergarten Readiness Skills</w:t>
      </w:r>
    </w:p>
    <w:p w:rsidR="007F78F7" w:rsidRDefault="007F78F7" w:rsidP="007F78F7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="002D47D7">
        <w:rPr>
          <w:sz w:val="20"/>
          <w:szCs w:val="20"/>
        </w:rPr>
        <w:t>Recognize all letters of alphabet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Count to 20 out loud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Write full name with correct letter upper &amp; lower                                                                                                                                   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Case letters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Understand and follow 1 &amp; 2 step directions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Speak in complete sentences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Recognize basic shapes</w:t>
      </w:r>
    </w:p>
    <w:p w:rsidR="002D47D7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Take turns</w:t>
      </w:r>
    </w:p>
    <w:p w:rsidR="001C108C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Wait for their 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108C" w:rsidRDefault="001C108C" w:rsidP="007F78F7">
      <w:pPr>
        <w:pStyle w:val="Default"/>
        <w:rPr>
          <w:sz w:val="20"/>
          <w:szCs w:val="20"/>
        </w:rPr>
      </w:pPr>
    </w:p>
    <w:p w:rsidR="001C108C" w:rsidRDefault="001C108C" w:rsidP="007F78F7">
      <w:pPr>
        <w:pStyle w:val="Default"/>
        <w:rPr>
          <w:sz w:val="20"/>
          <w:szCs w:val="20"/>
        </w:rPr>
      </w:pPr>
    </w:p>
    <w:p w:rsidR="001C108C" w:rsidRDefault="001C108C" w:rsidP="007F78F7">
      <w:pPr>
        <w:pStyle w:val="Default"/>
        <w:rPr>
          <w:sz w:val="20"/>
          <w:szCs w:val="20"/>
        </w:rPr>
      </w:pPr>
    </w:p>
    <w:p w:rsidR="001C108C" w:rsidRDefault="001C108C" w:rsidP="007F78F7">
      <w:pPr>
        <w:pStyle w:val="Default"/>
        <w:rPr>
          <w:sz w:val="20"/>
          <w:szCs w:val="20"/>
        </w:rPr>
      </w:pPr>
    </w:p>
    <w:p w:rsidR="001C108C" w:rsidRDefault="001C108C" w:rsidP="007F78F7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49"/>
        <w:gridCol w:w="2550"/>
        <w:gridCol w:w="2550"/>
      </w:tblGrid>
      <w:tr w:rsidR="001C108C" w:rsidRPr="001C108C" w:rsidTr="00EB48A0">
        <w:tblPrEx>
          <w:tblCellMar>
            <w:top w:w="0" w:type="dxa"/>
            <w:bottom w:w="0" w:type="dxa"/>
          </w:tblCellMar>
        </w:tblPrEx>
        <w:trPr>
          <w:gridAfter w:val="1"/>
          <w:wAfter w:w="2550" w:type="dxa"/>
          <w:trHeight w:val="540"/>
        </w:trPr>
        <w:tc>
          <w:tcPr>
            <w:tcW w:w="5099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Curiosity and Imagination 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b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081A9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an eagerness to learn through their surroundings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081A9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Asks questions and desires answers to understanding the world around them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081A9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a willingness to participate and join in classroom activities both in familiar and unfamiliar areas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081A9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Shows excitement about new opportunities for learning and growth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081A9A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discriminate between a variety of 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multisensory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experiences</w:t>
            </w:r>
          </w:p>
        </w:tc>
      </w:tr>
      <w:tr w:rsidR="00EB48A0" w:rsidRPr="001C108C">
        <w:tblPrEx>
          <w:tblCellMar>
            <w:top w:w="0" w:type="dxa"/>
            <w:bottom w:w="0" w:type="dxa"/>
          </w:tblCellMar>
        </w:tblPrEx>
        <w:trPr>
          <w:gridAfter w:val="1"/>
          <w:wAfter w:w="2550" w:type="dxa"/>
          <w:trHeight w:val="165"/>
        </w:trPr>
        <w:tc>
          <w:tcPr>
            <w:tcW w:w="5099" w:type="dxa"/>
            <w:gridSpan w:val="2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Persistence </w:t>
            </w:r>
          </w:p>
        </w:tc>
      </w:tr>
      <w:tr w:rsidR="00EB48A0" w:rsidRPr="001C108C" w:rsidTr="00EB48A0">
        <w:tblPrEx>
          <w:tblCellMar>
            <w:top w:w="0" w:type="dxa"/>
            <w:bottom w:w="0" w:type="dxa"/>
          </w:tblCellMar>
        </w:tblPrEx>
        <w:trPr>
          <w:gridAfter w:val="1"/>
          <w:wAfter w:w="2550" w:type="dxa"/>
          <w:trHeight w:val="115"/>
        </w:trPr>
        <w:tc>
          <w:tcPr>
            <w:tcW w:w="2549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EB48A0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</w:tr>
    </w:tbl>
    <w:p w:rsidR="001C108C" w:rsidRDefault="001C108C" w:rsidP="001C108C">
      <w:pPr>
        <w:pStyle w:val="Default"/>
        <w:tabs>
          <w:tab w:val="left" w:pos="720"/>
          <w:tab w:val="left" w:pos="1155"/>
        </w:tabs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09"/>
        <w:gridCol w:w="5309"/>
      </w:tblGrid>
      <w:tr w:rsidR="001C108C" w:rsidRPr="001C108C" w:rsidTr="001C108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an eagerness to learn through their surroundings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Asks questions and desires answers to understanding the world around them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 willingness to participate and join in classroom activities both in familiar and unfamiliar areas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excitement about new opportunities for learning and growth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discriminate between a variety of </w:t>
            </w:r>
            <w:r w:rsidR="00EB48A0"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multisensory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experiences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618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color w:val="000000"/>
                <w:sz w:val="23"/>
                <w:szCs w:val="23"/>
              </w:rPr>
            </w:pP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start and finish a task on their own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abilities to ask for guidance or direction when needed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set a simple goal towards skill </w:t>
            </w:r>
            <w:r w:rsidR="00EB48A0"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development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until it is completed and or mastered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618" w:type="dxa"/>
            <w:gridSpan w:val="2"/>
          </w:tcPr>
          <w:p w:rsidR="001C108C" w:rsidRPr="001C108C" w:rsidRDefault="001C108C" w:rsidP="00EB48A0">
            <w:pPr>
              <w:autoSpaceDE w:val="0"/>
              <w:autoSpaceDN w:val="0"/>
              <w:adjustRightInd w:val="0"/>
              <w:spacing w:after="0" w:line="281" w:lineRule="atLeast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  <w:r w:rsidRPr="001C108C">
              <w:rPr>
                <w:rFonts w:ascii="Archer Bold" w:hAnsi="Archer Bold" w:cs="Archer Bold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C108C" w:rsidRPr="001C108C" w:rsidTr="00EB48A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18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Listening and Conversation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distinguish the sounds of language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Expresses ideas and is able to communicate using words and sentences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follow directions given orally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Asks and answers questions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Participates with peers and teacher in classroom con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versations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Expands and connects vocabulary through listening to stories, conversations, and music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distinguish rhyming words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Expresses self clearly when asked to communicate with other peers and teachers through verbal and non-ver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bal cues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618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Vocabulary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Actively participates in music by following actions, singing, and recognizes language through printed text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Listens for words that begin with the letter of the week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Communicates with peers through daily activities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Expresses emotions and ideas through art expression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Capable of identifying names of simple shapes and colors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Capable of recognizing and reciting phone number and address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transitional words, up, down, forward, back, under, over etc.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multi-step directions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Increases in vocabulary skills as year progresses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618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Reading Comprehension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interest and joy in reading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Ability to recall parts of stories, ask and answers questions regarding the story, and make up alternate variations of the story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Looks at pictures in storybook and begins to make up a story of their own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Knows how to handle a storybook, hold upright, turn pages from right to left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printed alphabet letters, and the sounds they make, through printed text around the classroom and in storybooks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interest in a variety of literature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Listens to stories and asks and answer questions throughout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EB48A0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Ability</w:t>
            </w:r>
            <w:r w:rsidR="001C108C"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to make connections between stories and real world experiences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retell beginning, middle and ending of stories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sight words and word family words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Listens and understands meaning of words read aloud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618" w:type="dxa"/>
            <w:gridSpan w:val="2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1C108C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Emergent Writing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 the language of writing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writing the letters of the alphabet </w:t>
            </w:r>
          </w:p>
        </w:tc>
      </w:tr>
      <w:tr w:rsidR="001C108C" w:rsidRPr="001C108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1C108C" w:rsidRPr="001C108C" w:rsidRDefault="001C108C" w:rsidP="001C108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top to bottom writing skills using cor</w:t>
            </w:r>
            <w:r w:rsidRPr="001C108C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>rect letter formation and strokes</w:t>
            </w:r>
          </w:p>
        </w:tc>
      </w:tr>
    </w:tbl>
    <w:p w:rsidR="001C108C" w:rsidRDefault="001C108C" w:rsidP="001C108C">
      <w:pPr>
        <w:pStyle w:val="Default"/>
        <w:tabs>
          <w:tab w:val="left" w:pos="720"/>
          <w:tab w:val="left" w:pos="1155"/>
        </w:tabs>
        <w:rPr>
          <w:sz w:val="20"/>
          <w:szCs w:val="20"/>
        </w:rPr>
      </w:pPr>
    </w:p>
    <w:p w:rsidR="00EB48A0" w:rsidRDefault="002D47D7" w:rsidP="007F78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5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9"/>
        <w:gridCol w:w="12"/>
        <w:gridCol w:w="5257"/>
        <w:gridCol w:w="25"/>
      </w:tblGrid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letters make up words and words form sentences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follow written directions left to right, and top to bottom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follow written directions tracing shapes, letters, numbers and symbols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and demonstrates writing first and last name with correct letter formation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Begins writing the 50 sight words and word-family words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lastRenderedPageBreak/>
              <w:t xml:space="preserve">Phonemic Awareness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alphabetic sounds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a variety of rhyming words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and demonstrates how to blend sounds together to make words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the difference between upper and lower case letter recognition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how many syllables are in a word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63" w:type="dxa"/>
            <w:gridSpan w:val="4"/>
          </w:tcPr>
          <w:p w:rsidR="00EB48A0" w:rsidRDefault="00EB48A0" w:rsidP="00EB48A0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  <w:p w:rsidR="00E47243" w:rsidRDefault="00E47243" w:rsidP="00EB48A0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  <w:p w:rsidR="00E47243" w:rsidRPr="00EB48A0" w:rsidRDefault="00E47243" w:rsidP="00EB48A0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Art Expression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ability to follow directed art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the ability to use imagination on undi</w:t>
            </w: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rected art projects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the ability to use different art mediums i.e. finger paints, watercolors, crayons, glue and scissors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Will be able to explore, express, create, analyze and observe a variety of art forms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care and appreciation for their work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Shows appreciation and respect for peers work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how art can be used to express self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Creative Movement and Music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Participates in group music activities, finger plays, dramatic play and story telling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Sings the circle time songs while participating with actions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props to show self expression and to enhance play in their environment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imagination and creativity, but can distinguish between fantasy and real world experiences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the ability to play cooperatively with classmates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>Explores with rhythm and sound using play, move</w:t>
            </w: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ment, and instruments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>Shows expression of emotions through dance move</w:t>
            </w: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ment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Numbers and Patterns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Rote counting 1-100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number names, and number recognition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patterns and can repeat them (color and shape)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patterns and can explain what comes next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and recognizes how to add and subtract from groups and sets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ordinal terms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classrooms graphs and can express understanding of their operation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counting skills in play environments as ways to determine quantity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sets as more than, less than, or equal to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Counts objects up to 10 using one-to-one correspondence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take apart, name and regroup sets of items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Measurement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the concept of bigger and smaller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the concept of longer and shorter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the difference between in and out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the difference between over and under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heavier verses lighter </w:t>
            </w: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81" w:type="dxa"/>
            <w:gridSpan w:val="2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82" w:type="dxa"/>
            <w:gridSpan w:val="2"/>
          </w:tcPr>
          <w:p w:rsidR="00EB48A0" w:rsidRDefault="00EB48A0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B48A0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tools for measurement of length, volume or weight </w:t>
            </w:r>
          </w:p>
          <w:p w:rsidR="00E47243" w:rsidRDefault="00E47243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  <w:p w:rsidR="00E47243" w:rsidRPr="00EB48A0" w:rsidRDefault="00E47243" w:rsidP="00EB48A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</w:tr>
      <w:tr w:rsidR="00EB48A0" w:rsidRPr="00EB48A0" w:rsidTr="00E4724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563" w:type="dxa"/>
            <w:gridSpan w:val="4"/>
          </w:tcPr>
          <w:p w:rsidR="00EB48A0" w:rsidRPr="00EB48A0" w:rsidRDefault="00EB48A0" w:rsidP="00EB48A0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B48A0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Geometry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that shapes remain the same regardless of position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Explores ways to use simple shapes to create new shapes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Explores ways to fit objects together to create a whole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5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Spatial Reasoning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position words up, down, inside, outside, top, bottom, behind, beside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C85EA8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Recognizes</w:t>
            </w:r>
            <w:r w:rsidR="00E47243"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the meaning of horizontal, diagonal, and vertical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positions of top and bottom from different perspectives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Given simple directions they can move from place to place </w:t>
            </w:r>
          </w:p>
        </w:tc>
      </w:tr>
      <w:tr w:rsidR="00E47243" w:rsidRPr="00E47243" w:rsidTr="00AB3EE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58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Problem Solving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Demonstrates simple estimation strategies or reason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ing skills in solving </w:t>
            </w:r>
            <w:r w:rsidR="00C85EA8"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mathematical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problems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simple explanations to explain how and why a </w:t>
            </w:r>
            <w:r w:rsidR="00C85EA8"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mathematical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 problem was solved a certain way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02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</w:tc>
      </w:tr>
      <w:tr w:rsidR="00E47243" w:rsidRPr="00E47243" w:rsidTr="00AB3EE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68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Observation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Explores and observes the world around them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Makes observations on living and non-living things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a variety of animal behaviors, habitat and environments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sequence events in their proper order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Is able to predict what will happen or come next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5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Questions and Investigation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Asks questions who, what, when, where, how and why in relation to their world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Gains an appreciation for their world and surroundings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classify and sort like things, objects, and animals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Uses ‘if” “then” statements and cause and effect rea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soning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Recognizes how to compare and contrast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 the role of simple scientific objects and tools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5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Uses technology skills to further exploration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Explores simple ideas and events and can reason outcomes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1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Is able to use problem solving skills to determine outcomes using knowledge, skills, observations, and evaluation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02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Archer Bold" w:hAnsi="Archer Bold" w:cs="Archer Bold"/>
                <w:color w:val="000000"/>
                <w:sz w:val="28"/>
                <w:szCs w:val="28"/>
              </w:rPr>
            </w:pPr>
          </w:p>
        </w:tc>
      </w:tr>
      <w:tr w:rsidR="00E47243" w:rsidRPr="00E47243" w:rsidTr="00AB3EE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65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lastRenderedPageBreak/>
              <w:t xml:space="preserve">Citizenship </w:t>
            </w:r>
          </w:p>
        </w:tc>
      </w:tr>
      <w:tr w:rsidR="00E47243" w:rsidRPr="00E47243" w:rsidTr="00AB3EE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0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Can recite the Pledge of Allegiance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Engages in appropriate social behavior and partici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pates in the classroom environment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5"/>
        </w:trPr>
        <w:tc>
          <w:tcPr>
            <w:tcW w:w="10538" w:type="dxa"/>
            <w:gridSpan w:val="3"/>
          </w:tcPr>
          <w:p w:rsidR="00AB3EE2" w:rsidRDefault="00AB3EE2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</w:p>
          <w:p w:rsidR="00AB3EE2" w:rsidRDefault="00AB3EE2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</w:p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Culture </w:t>
            </w:r>
          </w:p>
        </w:tc>
      </w:tr>
      <w:tr w:rsidR="00E47243" w:rsidRPr="00E47243" w:rsidTr="00AB3EE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0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Demonstrates an understanding of their family unit and their individual role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Explores many types of cultural celebrations both in and outside the classroom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1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Recognizes the differences between their own culture and the culture of others both in and outside the class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room environment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5"/>
        </w:trPr>
        <w:tc>
          <w:tcPr>
            <w:tcW w:w="10538" w:type="dxa"/>
            <w:gridSpan w:val="3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before="240" w:after="240" w:line="241" w:lineRule="atLeast"/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</w:pPr>
            <w:r w:rsidRPr="00E47243">
              <w:rPr>
                <w:rFonts w:ascii="Archer Semibold" w:hAnsi="Archer Semibold" w:cs="Archer Semibold"/>
                <w:b/>
                <w:color w:val="000000"/>
                <w:sz w:val="23"/>
                <w:szCs w:val="23"/>
              </w:rPr>
              <w:t xml:space="preserve">Community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Gains an understanding of a variety of roles and re</w:t>
            </w: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softHyphen/>
              <w:t xml:space="preserve">sponsibilities that people play in the community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 xml:space="preserve">Understands how individuals exchange goods or services </w:t>
            </w:r>
          </w:p>
        </w:tc>
      </w:tr>
      <w:tr w:rsidR="00E47243" w:rsidRPr="00E47243" w:rsidTr="00E4724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23"/>
        </w:trPr>
        <w:tc>
          <w:tcPr>
            <w:tcW w:w="5269" w:type="dxa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</w:p>
        </w:tc>
        <w:tc>
          <w:tcPr>
            <w:tcW w:w="5269" w:type="dxa"/>
            <w:gridSpan w:val="2"/>
          </w:tcPr>
          <w:p w:rsidR="00E47243" w:rsidRPr="00E47243" w:rsidRDefault="00E47243" w:rsidP="00E4724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cher Book" w:hAnsi="Archer Book" w:cs="Archer Book"/>
                <w:color w:val="000000"/>
                <w:sz w:val="18"/>
                <w:szCs w:val="18"/>
              </w:rPr>
            </w:pPr>
            <w:r w:rsidRPr="00E47243">
              <w:rPr>
                <w:rFonts w:ascii="Archer Book" w:hAnsi="Archer Book" w:cs="Archer Book"/>
                <w:color w:val="000000"/>
                <w:sz w:val="18"/>
                <w:szCs w:val="18"/>
              </w:rPr>
              <w:t>Explores jobs and roles inside the classroom that will benefit the community</w:t>
            </w:r>
          </w:p>
        </w:tc>
      </w:tr>
    </w:tbl>
    <w:p w:rsidR="002D47D7" w:rsidRDefault="002D47D7" w:rsidP="007F78F7">
      <w:pPr>
        <w:pStyle w:val="Default"/>
        <w:rPr>
          <w:sz w:val="20"/>
          <w:szCs w:val="20"/>
        </w:rPr>
      </w:pPr>
    </w:p>
    <w:p w:rsidR="00D85BE1" w:rsidRPr="002D47D7" w:rsidRDefault="00D85BE1" w:rsidP="007F78F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38500" cy="3238500"/>
            <wp:effectExtent l="19050" t="0" r="0" b="0"/>
            <wp:docPr id="1" name="Picture 1" descr="C:\Users\Owner\AppData\Local\Microsoft\Windows\Temporary Internet Files\Content.IE5\H9COT91V\Preschool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H9COT91V\Preschool_Hand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BE1" w:rsidRPr="002D47D7" w:rsidSect="0069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1E" w:rsidRDefault="0089751E" w:rsidP="001C108C">
      <w:pPr>
        <w:spacing w:after="0" w:line="240" w:lineRule="auto"/>
      </w:pPr>
      <w:r>
        <w:separator/>
      </w:r>
    </w:p>
  </w:endnote>
  <w:endnote w:type="continuationSeparator" w:id="0">
    <w:p w:rsidR="0089751E" w:rsidRDefault="0089751E" w:rsidP="001C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er Bold">
    <w:altName w:val="Archer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Semibold">
    <w:altName w:val="Archer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Book">
    <w:altName w:val="Archer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1E" w:rsidRDefault="0089751E" w:rsidP="001C108C">
      <w:pPr>
        <w:spacing w:after="0" w:line="240" w:lineRule="auto"/>
      </w:pPr>
      <w:r>
        <w:separator/>
      </w:r>
    </w:p>
  </w:footnote>
  <w:footnote w:type="continuationSeparator" w:id="0">
    <w:p w:rsidR="0089751E" w:rsidRDefault="0089751E" w:rsidP="001C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80"/>
    <w:rsid w:val="001C108C"/>
    <w:rsid w:val="002D47D7"/>
    <w:rsid w:val="00405480"/>
    <w:rsid w:val="0058083F"/>
    <w:rsid w:val="00691E18"/>
    <w:rsid w:val="007F78F7"/>
    <w:rsid w:val="0089751E"/>
    <w:rsid w:val="00AB3EE2"/>
    <w:rsid w:val="00C85EA8"/>
    <w:rsid w:val="00D85BE1"/>
    <w:rsid w:val="00E0354E"/>
    <w:rsid w:val="00E47243"/>
    <w:rsid w:val="00EB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8F7"/>
    <w:pPr>
      <w:autoSpaceDE w:val="0"/>
      <w:autoSpaceDN w:val="0"/>
      <w:adjustRightInd w:val="0"/>
      <w:spacing w:after="0" w:line="240" w:lineRule="auto"/>
    </w:pPr>
    <w:rPr>
      <w:rFonts w:ascii="Archer Bold" w:hAnsi="Archer Bold" w:cs="Archer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F78F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F78F7"/>
    <w:rPr>
      <w:rFonts w:cs="Archer Bold"/>
      <w:b/>
      <w:bCs/>
      <w:color w:val="000000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7F78F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F78F7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F78F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08C"/>
  </w:style>
  <w:style w:type="paragraph" w:styleId="Footer">
    <w:name w:val="footer"/>
    <w:basedOn w:val="Normal"/>
    <w:link w:val="FooterChar"/>
    <w:uiPriority w:val="99"/>
    <w:semiHidden/>
    <w:unhideWhenUsed/>
    <w:rsid w:val="001C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08C"/>
  </w:style>
  <w:style w:type="paragraph" w:styleId="BalloonText">
    <w:name w:val="Balloon Text"/>
    <w:basedOn w:val="Normal"/>
    <w:link w:val="BalloonTextChar"/>
    <w:uiPriority w:val="99"/>
    <w:semiHidden/>
    <w:unhideWhenUsed/>
    <w:rsid w:val="00D8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2015-07-29T17:29:00Z</cp:lastPrinted>
  <dcterms:created xsi:type="dcterms:W3CDTF">2015-07-29T15:49:00Z</dcterms:created>
  <dcterms:modified xsi:type="dcterms:W3CDTF">2015-07-29T17:36:00Z</dcterms:modified>
</cp:coreProperties>
</file>